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</w:pPr>
    </w:p>
    <w:p>
      <w:pPr>
        <w:ind w:firstLine="555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</w:pPr>
    </w:p>
    <w:p>
      <w:pPr>
        <w:ind w:firstLine="555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确认</w:t>
      </w:r>
      <w:r>
        <w:rPr>
          <w:rFonts w:ascii="仿宋" w:hAnsi="仿宋" w:eastAsia="仿宋" w:cs="Times New Roman"/>
          <w:b/>
          <w:bCs/>
          <w:sz w:val="32"/>
          <w:szCs w:val="32"/>
        </w:rPr>
        <w:t>遴选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农科院小区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物业服务企业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工作</w:t>
      </w: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</w:rPr>
        <w:t>回执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表</w:t>
      </w:r>
      <w:bookmarkEnd w:id="0"/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724"/>
        <w:gridCol w:w="1877"/>
        <w:gridCol w:w="172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82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小区名称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楼栋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房号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业主签名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所在单位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82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24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77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28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业主原则上由房屋产权人签字，可以由产权人亲属代签，并注明：产权人姓名（XX代）。</w:t>
      </w:r>
    </w:p>
    <w:p>
      <w:pPr>
        <w:jc w:val="right"/>
        <w:rPr>
          <w:rFonts w:hint="eastAsia" w:ascii="仿宋" w:hAnsi="仿宋" w:eastAsia="仿宋" w:cs="Times New Roman"/>
          <w:sz w:val="28"/>
          <w:szCs w:val="28"/>
        </w:rPr>
      </w:pPr>
    </w:p>
    <w:p/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49E4"/>
    <w:rsid w:val="374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2020-11-20T10:51:00Z</dcterms:created>
  <dc:creator>广西农业科学院关于请求出具项目资金来源证明的函</dc:creator>
  <cp:lastModifiedBy>广西农业科学院关于请求出具项目资金来源证明的函</cp:lastModifiedBy>
  <dcterms:modified xsi:type="dcterms:W3CDTF">2020-11-20T10:53:36Z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