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6B" w:rsidRPr="00B353F6" w:rsidRDefault="00182B6B" w:rsidP="00F83C55">
      <w:pPr>
        <w:jc w:val="center"/>
        <w:rPr>
          <w:rFonts w:ascii="方正小标宋_GBK" w:eastAsia="方正小标宋_GBK"/>
          <w:sz w:val="44"/>
          <w:szCs w:val="44"/>
        </w:rPr>
      </w:pPr>
      <w:r w:rsidRPr="00B353F6">
        <w:rPr>
          <w:rFonts w:ascii="方正小标宋_GBK" w:eastAsia="方正小标宋_GBK" w:hAnsi="黑体" w:hint="eastAsia"/>
          <w:sz w:val="44"/>
          <w:szCs w:val="44"/>
        </w:rPr>
        <w:t>中国-东盟农业科技创新联盟入盟申请表</w:t>
      </w:r>
    </w:p>
    <w:tbl>
      <w:tblPr>
        <w:tblStyle w:val="a6"/>
        <w:tblW w:w="0" w:type="auto"/>
        <w:tblLook w:val="04A0"/>
      </w:tblPr>
      <w:tblGrid>
        <w:gridCol w:w="817"/>
        <w:gridCol w:w="978"/>
        <w:gridCol w:w="298"/>
        <w:gridCol w:w="1276"/>
        <w:gridCol w:w="141"/>
        <w:gridCol w:w="709"/>
        <w:gridCol w:w="709"/>
        <w:gridCol w:w="850"/>
        <w:gridCol w:w="709"/>
        <w:gridCol w:w="2035"/>
      </w:tblGrid>
      <w:tr w:rsidR="00182B6B" w:rsidTr="00C348E8">
        <w:trPr>
          <w:trHeight w:val="615"/>
        </w:trPr>
        <w:tc>
          <w:tcPr>
            <w:tcW w:w="1795" w:type="dxa"/>
            <w:gridSpan w:val="2"/>
            <w:vMerge w:val="restart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15" w:type="dxa"/>
            <w:gridSpan w:val="3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中文</w:t>
            </w:r>
          </w:p>
        </w:tc>
        <w:tc>
          <w:tcPr>
            <w:tcW w:w="5012" w:type="dxa"/>
            <w:gridSpan w:val="5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82B6B" w:rsidTr="00C348E8">
        <w:trPr>
          <w:trHeight w:val="538"/>
        </w:trPr>
        <w:tc>
          <w:tcPr>
            <w:tcW w:w="1795" w:type="dxa"/>
            <w:gridSpan w:val="2"/>
            <w:vMerge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5012" w:type="dxa"/>
            <w:gridSpan w:val="5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82B6B" w:rsidTr="00C348E8">
        <w:trPr>
          <w:trHeight w:val="555"/>
        </w:trPr>
        <w:tc>
          <w:tcPr>
            <w:tcW w:w="1795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727" w:type="dxa"/>
            <w:gridSpan w:val="8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182B6B" w:rsidTr="00C348E8">
        <w:trPr>
          <w:trHeight w:val="548"/>
        </w:trPr>
        <w:tc>
          <w:tcPr>
            <w:tcW w:w="1795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424" w:type="dxa"/>
            <w:gridSpan w:val="4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电话/传真</w:t>
            </w:r>
          </w:p>
        </w:tc>
        <w:tc>
          <w:tcPr>
            <w:tcW w:w="2744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182B6B" w:rsidTr="00C348E8">
        <w:trPr>
          <w:trHeight w:val="571"/>
        </w:trPr>
        <w:tc>
          <w:tcPr>
            <w:tcW w:w="1795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单位类别</w:t>
            </w:r>
          </w:p>
        </w:tc>
        <w:tc>
          <w:tcPr>
            <w:tcW w:w="2424" w:type="dxa"/>
            <w:gridSpan w:val="4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现有人数</w:t>
            </w:r>
          </w:p>
        </w:tc>
        <w:tc>
          <w:tcPr>
            <w:tcW w:w="2744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182B6B" w:rsidTr="00C348E8">
        <w:trPr>
          <w:trHeight w:val="550"/>
        </w:trPr>
        <w:tc>
          <w:tcPr>
            <w:tcW w:w="8522" w:type="dxa"/>
            <w:gridSpan w:val="10"/>
            <w:vAlign w:val="center"/>
          </w:tcPr>
          <w:p w:rsidR="00182B6B" w:rsidRPr="002D2439" w:rsidRDefault="00182B6B" w:rsidP="004134D5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主要联络人员</w:t>
            </w:r>
          </w:p>
        </w:tc>
      </w:tr>
      <w:tr w:rsidR="00182B6B" w:rsidTr="004134D5">
        <w:trPr>
          <w:trHeight w:val="538"/>
        </w:trPr>
        <w:tc>
          <w:tcPr>
            <w:tcW w:w="817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2B6B" w:rsidRPr="002D2439" w:rsidRDefault="00182B6B" w:rsidP="0038586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82B6B" w:rsidRPr="002D2439" w:rsidRDefault="00182B6B" w:rsidP="0038586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182B6B" w:rsidRPr="002D2439" w:rsidRDefault="00182B6B" w:rsidP="00385869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182B6B" w:rsidRPr="002D2439" w:rsidRDefault="00182B6B" w:rsidP="00385869">
            <w:pPr>
              <w:spacing w:line="400" w:lineRule="exact"/>
              <w:ind w:firstLineChars="100" w:firstLine="281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35" w:type="dxa"/>
            <w:vAlign w:val="center"/>
          </w:tcPr>
          <w:p w:rsidR="00182B6B" w:rsidRPr="002D2439" w:rsidRDefault="00182B6B" w:rsidP="0038586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E-mail</w:t>
            </w:r>
          </w:p>
        </w:tc>
      </w:tr>
      <w:tr w:rsidR="00182B6B" w:rsidTr="00C348E8">
        <w:trPr>
          <w:trHeight w:val="425"/>
        </w:trPr>
        <w:tc>
          <w:tcPr>
            <w:tcW w:w="817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182B6B" w:rsidTr="00307509">
        <w:trPr>
          <w:trHeight w:val="437"/>
        </w:trPr>
        <w:tc>
          <w:tcPr>
            <w:tcW w:w="817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sz w:val="28"/>
                <w:szCs w:val="28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182B6B" w:rsidTr="004134D5">
        <w:trPr>
          <w:trHeight w:val="2140"/>
        </w:trPr>
        <w:tc>
          <w:tcPr>
            <w:tcW w:w="817" w:type="dxa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</w:t>
            </w: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盟</w:t>
            </w: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声</w:t>
            </w: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705" w:type="dxa"/>
            <w:gridSpan w:val="9"/>
          </w:tcPr>
          <w:p w:rsidR="00182B6B" w:rsidRPr="002D2439" w:rsidRDefault="00182B6B" w:rsidP="004134D5">
            <w:pPr>
              <w:spacing w:line="400" w:lineRule="exact"/>
              <w:ind w:firstLine="555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我单位自愿申请加入中国-东盟农业科技创新联盟，拥护并遵守中国-东盟农业科技创新联盟章程，自觉履行联盟成员义务，为推动中国与东盟国家农业科技发展做出贡献。</w:t>
            </w:r>
          </w:p>
          <w:p w:rsidR="00182B6B" w:rsidRPr="002D2439" w:rsidRDefault="00182B6B" w:rsidP="004134D5">
            <w:pPr>
              <w:spacing w:line="400" w:lineRule="exact"/>
              <w:ind w:firstLine="555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  <w:p w:rsidR="00B83F43" w:rsidRPr="002D2439" w:rsidRDefault="00A207E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 xml:space="preserve">          </w:t>
            </w:r>
            <w:r w:rsidR="00182B6B"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单位负责人签字（章）：</w:t>
            </w:r>
          </w:p>
          <w:p w:rsidR="00B83F43" w:rsidRPr="002D2439" w:rsidRDefault="00A207E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 xml:space="preserve">            </w:t>
            </w:r>
            <w:r w:rsidR="00182B6B"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年</w:t>
            </w: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 xml:space="preserve">  </w:t>
            </w:r>
            <w:r w:rsidR="00182B6B"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月</w:t>
            </w: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 xml:space="preserve">  </w:t>
            </w:r>
            <w:r w:rsidR="00182B6B"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  <w:tr w:rsidR="00182B6B" w:rsidTr="00BA5419">
        <w:trPr>
          <w:trHeight w:val="2058"/>
        </w:trPr>
        <w:tc>
          <w:tcPr>
            <w:tcW w:w="817" w:type="dxa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联盟</w:t>
            </w: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执行委员会意</w:t>
            </w: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05" w:type="dxa"/>
            <w:gridSpan w:val="9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  <w:p w:rsidR="00182B6B" w:rsidRPr="002D2439" w:rsidRDefault="00182B6B" w:rsidP="006343EE">
            <w:pPr>
              <w:adjustRightInd w:val="0"/>
              <w:snapToGrid w:val="0"/>
              <w:spacing w:line="400" w:lineRule="exact"/>
              <w:ind w:firstLineChars="1090" w:firstLine="3064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联盟</w:t>
            </w:r>
            <w:r w:rsidRPr="00B662F0">
              <w:rPr>
                <w:rFonts w:ascii="仿宋_GB2312" w:eastAsia="仿宋_GB2312" w:hAnsi="仿宋" w:hint="eastAsia"/>
                <w:b/>
                <w:sz w:val="28"/>
                <w:szCs w:val="28"/>
              </w:rPr>
              <w:t>秘书长</w:t>
            </w: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（签字）：</w:t>
            </w:r>
          </w:p>
          <w:p w:rsidR="00B83F43" w:rsidRPr="002D2439" w:rsidRDefault="00182B6B" w:rsidP="006343EE">
            <w:pPr>
              <w:spacing w:line="400" w:lineRule="exact"/>
              <w:ind w:firstLineChars="1290" w:firstLine="3626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182B6B" w:rsidTr="004134D5">
        <w:trPr>
          <w:trHeight w:val="983"/>
        </w:trPr>
        <w:tc>
          <w:tcPr>
            <w:tcW w:w="817" w:type="dxa"/>
            <w:vAlign w:val="center"/>
          </w:tcPr>
          <w:p w:rsidR="00182B6B" w:rsidRPr="002D2439" w:rsidRDefault="00182B6B" w:rsidP="004134D5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9"/>
          </w:tcPr>
          <w:p w:rsidR="00182B6B" w:rsidRPr="002D2439" w:rsidRDefault="00182B6B" w:rsidP="00307509">
            <w:pPr>
              <w:spacing w:line="4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联络人员须填写单位负责人、日常联络人员及与联盟事宜相关人员的信息，以便于及时沟通和交流。</w:t>
            </w:r>
            <w:r w:rsidR="006C3A70" w:rsidRPr="002D2439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同时请提供300-500字的单位简介。</w:t>
            </w:r>
          </w:p>
        </w:tc>
      </w:tr>
    </w:tbl>
    <w:p w:rsidR="00382A54" w:rsidRPr="002D2439" w:rsidRDefault="00382A54" w:rsidP="00600ACE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382A54" w:rsidRPr="002D2439" w:rsidSect="00337048">
      <w:headerReference w:type="default" r:id="rId7"/>
      <w:footerReference w:type="default" r:id="rId8"/>
      <w:pgSz w:w="11906" w:h="16838"/>
      <w:pgMar w:top="1440" w:right="1800" w:bottom="1440" w:left="1800" w:header="130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CE" w:rsidRDefault="00703BCE" w:rsidP="002F6304">
      <w:r>
        <w:separator/>
      </w:r>
    </w:p>
  </w:endnote>
  <w:endnote w:type="continuationSeparator" w:id="0">
    <w:p w:rsidR="00703BCE" w:rsidRDefault="00703BCE" w:rsidP="002F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97" w:rsidRPr="00CC6497" w:rsidRDefault="00295A1E" w:rsidP="00CC6497">
    <w:pPr>
      <w:tabs>
        <w:tab w:val="left" w:pos="8295"/>
      </w:tabs>
      <w:adjustRightInd w:val="0"/>
      <w:snapToGrid w:val="0"/>
      <w:spacing w:line="320" w:lineRule="exact"/>
      <w:rPr>
        <w:rFonts w:ascii="Times New Roman" w:eastAsia="黑体" w:hAnsi="Times New Roman"/>
        <w:color w:val="FF0000"/>
        <w:szCs w:val="21"/>
        <w:u w:val="thick"/>
      </w:rPr>
    </w:pPr>
    <w:r>
      <w:rPr>
        <w:rFonts w:ascii="Times New Roman" w:eastAsia="黑体" w:hAnsi="Times New Roman"/>
        <w:color w:val="FF0000"/>
        <w:szCs w:val="21"/>
        <w:u w:val="thick"/>
      </w:rPr>
      <w:tab/>
    </w:r>
    <w:r w:rsidR="00082309">
      <w:rPr>
        <w:rFonts w:ascii="Times New Roman" w:eastAsia="黑体" w:hAnsi="Times New Roman" w:hint="eastAsia"/>
        <w:color w:val="FF0000"/>
        <w:szCs w:val="21"/>
        <w:u w:val="thick"/>
      </w:rPr>
      <w:t xml:space="preserve">  </w:t>
    </w:r>
  </w:p>
  <w:p w:rsidR="00CC6497" w:rsidRPr="00CC6497" w:rsidRDefault="00CC6497" w:rsidP="00CC6497">
    <w:pPr>
      <w:adjustRightInd w:val="0"/>
      <w:snapToGrid w:val="0"/>
      <w:spacing w:line="280" w:lineRule="exact"/>
      <w:jc w:val="left"/>
      <w:rPr>
        <w:rFonts w:ascii="Times New Roman" w:eastAsia="黑体" w:hAnsi="Times New Roman"/>
        <w:color w:val="FF0000"/>
        <w:sz w:val="16"/>
        <w:szCs w:val="16"/>
      </w:rPr>
    </w:pPr>
    <w:r w:rsidRPr="00CC6497">
      <w:rPr>
        <w:rFonts w:ascii="Times New Roman" w:eastAsia="黑体" w:hAnsi="Times New Roman" w:hint="eastAsia"/>
        <w:color w:val="FF0000"/>
        <w:sz w:val="16"/>
        <w:szCs w:val="16"/>
      </w:rPr>
      <w:t>秘书处地址：广西南宁市大学东路</w:t>
    </w:r>
    <w:r w:rsidRPr="00CC6497">
      <w:rPr>
        <w:rFonts w:ascii="Times New Roman" w:eastAsia="黑体" w:hAnsi="Times New Roman"/>
        <w:color w:val="FF0000"/>
        <w:sz w:val="16"/>
        <w:szCs w:val="16"/>
      </w:rPr>
      <w:t>174</w:t>
    </w:r>
    <w:r w:rsidRPr="00CC6497">
      <w:rPr>
        <w:rFonts w:ascii="Times New Roman" w:eastAsia="黑体" w:hAnsi="Times New Roman" w:hint="eastAsia"/>
        <w:color w:val="FF0000"/>
        <w:sz w:val="16"/>
        <w:szCs w:val="16"/>
      </w:rPr>
      <w:t>号</w:t>
    </w:r>
    <w:r w:rsidRPr="00CC6497">
      <w:rPr>
        <w:rFonts w:ascii="Times New Roman" w:eastAsia="黑体" w:hAnsi="Times New Roman"/>
        <w:color w:val="FF0000"/>
        <w:sz w:val="16"/>
        <w:szCs w:val="16"/>
      </w:rPr>
      <w:t xml:space="preserve">Secretariat Address: 174# East </w:t>
    </w:r>
    <w:proofErr w:type="spellStart"/>
    <w:r w:rsidRPr="00CC6497">
      <w:rPr>
        <w:rFonts w:ascii="Times New Roman" w:eastAsia="黑体" w:hAnsi="Times New Roman"/>
        <w:color w:val="FF0000"/>
        <w:sz w:val="16"/>
        <w:szCs w:val="16"/>
      </w:rPr>
      <w:t>Daxue</w:t>
    </w:r>
    <w:proofErr w:type="spellEnd"/>
    <w:r w:rsidRPr="00CC6497">
      <w:rPr>
        <w:rFonts w:ascii="Times New Roman" w:eastAsia="黑体" w:hAnsi="Times New Roman"/>
        <w:color w:val="FF0000"/>
        <w:sz w:val="16"/>
        <w:szCs w:val="16"/>
      </w:rPr>
      <w:t xml:space="preserve"> Rd., Nanning, Guangxi, 530007, P. R. China</w:t>
    </w:r>
  </w:p>
  <w:p w:rsidR="00CC6497" w:rsidRPr="00CC6497" w:rsidRDefault="00CC6497" w:rsidP="00CC6497">
    <w:pPr>
      <w:adjustRightInd w:val="0"/>
      <w:snapToGrid w:val="0"/>
      <w:spacing w:line="280" w:lineRule="exact"/>
      <w:jc w:val="left"/>
      <w:rPr>
        <w:rFonts w:ascii="Times New Roman" w:eastAsia="黑体" w:hAnsi="Times New Roman"/>
        <w:sz w:val="16"/>
        <w:szCs w:val="16"/>
      </w:rPr>
    </w:pPr>
    <w:r w:rsidRPr="00CC6497">
      <w:rPr>
        <w:rFonts w:ascii="Times New Roman" w:eastAsia="黑体" w:hAnsi="Times New Roman" w:hint="eastAsia"/>
        <w:color w:val="FF0000"/>
        <w:sz w:val="16"/>
        <w:szCs w:val="16"/>
      </w:rPr>
      <w:t>电话</w:t>
    </w:r>
    <w:r w:rsidRPr="00CC6497">
      <w:rPr>
        <w:rFonts w:ascii="Times New Roman" w:eastAsia="黑体" w:hAnsi="Times New Roman"/>
        <w:color w:val="FF0000"/>
        <w:sz w:val="16"/>
        <w:szCs w:val="16"/>
      </w:rPr>
      <w:t>(Tel)</w:t>
    </w:r>
    <w:r w:rsidRPr="00CC6497">
      <w:rPr>
        <w:rFonts w:ascii="Times New Roman" w:eastAsia="黑体" w:hAnsi="Times New Roman" w:hint="eastAsia"/>
        <w:color w:val="FF0000"/>
        <w:sz w:val="16"/>
        <w:szCs w:val="16"/>
      </w:rPr>
      <w:t>：</w:t>
    </w:r>
    <w:r w:rsidRPr="00CC6497">
      <w:rPr>
        <w:rFonts w:ascii="Times New Roman" w:eastAsia="黑体" w:hAnsi="Times New Roman"/>
        <w:color w:val="FF0000"/>
        <w:sz w:val="16"/>
        <w:szCs w:val="16"/>
      </w:rPr>
      <w:t xml:space="preserve">86-771-3277580     </w:t>
    </w:r>
    <w:r w:rsidRPr="00CC6497">
      <w:rPr>
        <w:rFonts w:ascii="Times New Roman" w:eastAsia="黑体" w:hAnsi="Times New Roman" w:hint="eastAsia"/>
        <w:color w:val="FF0000"/>
        <w:sz w:val="16"/>
        <w:szCs w:val="16"/>
      </w:rPr>
      <w:t>传真</w:t>
    </w:r>
    <w:r w:rsidRPr="00CC6497">
      <w:rPr>
        <w:rFonts w:ascii="Times New Roman" w:eastAsia="黑体" w:hAnsi="Times New Roman"/>
        <w:color w:val="FF0000"/>
        <w:sz w:val="16"/>
        <w:szCs w:val="16"/>
      </w:rPr>
      <w:t>(Fax)</w:t>
    </w:r>
    <w:r w:rsidRPr="00CC6497">
      <w:rPr>
        <w:rFonts w:ascii="Times New Roman" w:eastAsia="黑体" w:hAnsi="Times New Roman" w:hint="eastAsia"/>
        <w:color w:val="FF0000"/>
        <w:sz w:val="16"/>
        <w:szCs w:val="16"/>
      </w:rPr>
      <w:t>：</w:t>
    </w:r>
    <w:r w:rsidRPr="00CC6497">
      <w:rPr>
        <w:rFonts w:ascii="Times New Roman" w:eastAsia="黑体" w:hAnsi="Times New Roman"/>
        <w:color w:val="FF0000"/>
        <w:sz w:val="16"/>
        <w:szCs w:val="16"/>
      </w:rPr>
      <w:t>86-771-3276101  E-mail</w:t>
    </w:r>
    <w:r w:rsidRPr="00CC6497">
      <w:rPr>
        <w:rFonts w:ascii="Times New Roman" w:eastAsia="黑体" w:hAnsi="Times New Roman" w:hint="eastAsia"/>
        <w:color w:val="FF0000"/>
        <w:sz w:val="16"/>
        <w:szCs w:val="16"/>
      </w:rPr>
      <w:t>：</w:t>
    </w:r>
    <w:r w:rsidRPr="00CC6497">
      <w:rPr>
        <w:rFonts w:ascii="Times New Roman" w:eastAsia="黑体" w:hAnsi="Times New Roman"/>
        <w:color w:val="FF0000"/>
        <w:sz w:val="16"/>
        <w:szCs w:val="16"/>
      </w:rPr>
      <w:t>wsb@gxaas.net</w:t>
    </w:r>
  </w:p>
  <w:p w:rsidR="00407BE3" w:rsidRDefault="00407B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CE" w:rsidRDefault="00703BCE" w:rsidP="002F6304">
      <w:r>
        <w:separator/>
      </w:r>
    </w:p>
  </w:footnote>
  <w:footnote w:type="continuationSeparator" w:id="0">
    <w:p w:rsidR="00703BCE" w:rsidRDefault="00703BCE" w:rsidP="002F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97" w:rsidRPr="00CC6497" w:rsidRDefault="00382A54" w:rsidP="00CC6497">
    <w:pPr>
      <w:ind w:firstLineChars="250" w:firstLine="1305"/>
      <w:rPr>
        <w:rFonts w:ascii="Times New Roman" w:hAnsi="Times New Roman"/>
        <w:color w:val="FF0000"/>
        <w:sz w:val="52"/>
        <w:szCs w:val="52"/>
      </w:rPr>
    </w:pPr>
    <w:r>
      <w:rPr>
        <w:rFonts w:ascii="Times New Roman" w:hAnsi="Times New Roman"/>
        <w:b/>
        <w:noProof/>
        <w:color w:val="FF0000"/>
        <w:sz w:val="52"/>
        <w:szCs w:val="52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-320040</wp:posOffset>
          </wp:positionV>
          <wp:extent cx="1133475" cy="990600"/>
          <wp:effectExtent l="19050" t="0" r="9525" b="0"/>
          <wp:wrapNone/>
          <wp:docPr id="6" name="图片 6" descr="E:\FAO\201804中国（广西）——东盟农业科技研究中心\中国-东盟农业科技创新联盟LOGO设计版\中国(广西)-东盟农业科技创新中心牌匾和LOGO\中国-东盟农业科技创新联盟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O\201804中国（广西）——东盟农业科技研究中心\中国-东盟农业科技创新联盟LOGO设计版\中国(广西)-东盟农业科技创新中心牌匾和LOGO\中国-东盟农业科技创新联盟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13244"/>
                  <a:stretch/>
                </pic:blipFill>
                <pic:spPr bwMode="auto">
                  <a:xfrm>
                    <a:off x="0" y="0"/>
                    <a:ext cx="1133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6497" w:rsidRPr="00CC6497">
      <w:rPr>
        <w:rFonts w:ascii="Times New Roman" w:hAnsi="Times New Roman" w:hint="eastAsia"/>
        <w:b/>
        <w:color w:val="FF0000"/>
        <w:sz w:val="52"/>
        <w:szCs w:val="52"/>
      </w:rPr>
      <w:t>中国</w:t>
    </w:r>
    <w:r w:rsidR="00CC6497" w:rsidRPr="00CC6497">
      <w:rPr>
        <w:rFonts w:ascii="Times New Roman" w:hAnsi="Times New Roman"/>
        <w:b/>
        <w:color w:val="FF0000"/>
        <w:sz w:val="52"/>
        <w:szCs w:val="52"/>
      </w:rPr>
      <w:t>-</w:t>
    </w:r>
    <w:r w:rsidR="00CC6497" w:rsidRPr="00CC6497">
      <w:rPr>
        <w:rFonts w:ascii="Times New Roman" w:hAnsi="Times New Roman" w:hint="eastAsia"/>
        <w:b/>
        <w:color w:val="FF0000"/>
        <w:sz w:val="52"/>
        <w:szCs w:val="52"/>
      </w:rPr>
      <w:t>东盟农业科技创新联盟</w:t>
    </w:r>
  </w:p>
  <w:p w:rsidR="00CC6497" w:rsidRPr="00CC6497" w:rsidRDefault="00295A1E" w:rsidP="00CC6497">
    <w:pPr>
      <w:ind w:firstLineChars="200" w:firstLine="640"/>
      <w:jc w:val="center"/>
      <w:rPr>
        <w:color w:val="FF0000"/>
        <w:sz w:val="32"/>
        <w:szCs w:val="28"/>
      </w:rPr>
    </w:pPr>
    <w:r>
      <w:rPr>
        <w:rFonts w:ascii="Times New Roman" w:hAnsi="Times New Roman" w:hint="eastAsia"/>
        <w:color w:val="FF0000"/>
        <w:sz w:val="32"/>
        <w:szCs w:val="28"/>
      </w:rPr>
      <w:t xml:space="preserve"> </w:t>
    </w:r>
    <w:r w:rsidR="00CC6497" w:rsidRPr="00CC6497">
      <w:rPr>
        <w:rFonts w:ascii="Times New Roman" w:hAnsi="Times New Roman"/>
        <w:color w:val="FF0000"/>
        <w:sz w:val="32"/>
        <w:szCs w:val="28"/>
      </w:rPr>
      <w:t>China-ASEAN Agricultural S&amp;T Innovation Alliance</w:t>
    </w:r>
  </w:p>
  <w:p w:rsidR="00CC6497" w:rsidRDefault="004E0C46" w:rsidP="00CC6497">
    <w:pPr>
      <w:jc w:val="center"/>
    </w:pPr>
    <w:r w:rsidRPr="004E0C46">
      <w:rPr>
        <w:rFonts w:ascii="黑体" w:eastAsia="黑体" w:hAnsi="黑体"/>
        <w:noProof/>
        <w:sz w:val="36"/>
        <w:szCs w:val="36"/>
      </w:rPr>
      <w:pict>
        <v:line id="Line 1" o:spid="_x0000_s39937" style="position:absolute;left:0;text-align:left;z-index:251661824;visibility:visible" from="-27.35pt,5.45pt" to="436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" strokecolor="red" strokeweight="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E9A"/>
    <w:rsid w:val="00050061"/>
    <w:rsid w:val="00050BE1"/>
    <w:rsid w:val="00054305"/>
    <w:rsid w:val="0007605E"/>
    <w:rsid w:val="00082309"/>
    <w:rsid w:val="000A7261"/>
    <w:rsid w:val="000D14FD"/>
    <w:rsid w:val="000D48F3"/>
    <w:rsid w:val="000D5B0C"/>
    <w:rsid w:val="000E1D1F"/>
    <w:rsid w:val="001112CE"/>
    <w:rsid w:val="001337FF"/>
    <w:rsid w:val="0016478D"/>
    <w:rsid w:val="001751BE"/>
    <w:rsid w:val="00182B6B"/>
    <w:rsid w:val="00182EE5"/>
    <w:rsid w:val="00192368"/>
    <w:rsid w:val="00197C04"/>
    <w:rsid w:val="001C472C"/>
    <w:rsid w:val="001D5AA4"/>
    <w:rsid w:val="00216300"/>
    <w:rsid w:val="00222091"/>
    <w:rsid w:val="0023180B"/>
    <w:rsid w:val="0023742F"/>
    <w:rsid w:val="00252606"/>
    <w:rsid w:val="00257E9A"/>
    <w:rsid w:val="00260121"/>
    <w:rsid w:val="00263F80"/>
    <w:rsid w:val="00267ED5"/>
    <w:rsid w:val="0028720F"/>
    <w:rsid w:val="00295A1E"/>
    <w:rsid w:val="002A2288"/>
    <w:rsid w:val="002B15E0"/>
    <w:rsid w:val="002C6C2C"/>
    <w:rsid w:val="002D2439"/>
    <w:rsid w:val="002E20F0"/>
    <w:rsid w:val="002F6304"/>
    <w:rsid w:val="00307509"/>
    <w:rsid w:val="00320E2C"/>
    <w:rsid w:val="00325E4D"/>
    <w:rsid w:val="00337048"/>
    <w:rsid w:val="00344D4F"/>
    <w:rsid w:val="00371041"/>
    <w:rsid w:val="003768A2"/>
    <w:rsid w:val="00382117"/>
    <w:rsid w:val="00382A54"/>
    <w:rsid w:val="00385869"/>
    <w:rsid w:val="0039291C"/>
    <w:rsid w:val="00393708"/>
    <w:rsid w:val="00395C24"/>
    <w:rsid w:val="003B2A1E"/>
    <w:rsid w:val="003C4F5A"/>
    <w:rsid w:val="003C6EE9"/>
    <w:rsid w:val="004016A4"/>
    <w:rsid w:val="004068D0"/>
    <w:rsid w:val="00407BE3"/>
    <w:rsid w:val="004104AF"/>
    <w:rsid w:val="004121FF"/>
    <w:rsid w:val="00421D2B"/>
    <w:rsid w:val="00467887"/>
    <w:rsid w:val="0048164D"/>
    <w:rsid w:val="00485ACB"/>
    <w:rsid w:val="00487906"/>
    <w:rsid w:val="004A349C"/>
    <w:rsid w:val="004A7E94"/>
    <w:rsid w:val="004B18F1"/>
    <w:rsid w:val="004B1F3B"/>
    <w:rsid w:val="004B4ADA"/>
    <w:rsid w:val="004C6B55"/>
    <w:rsid w:val="004E0C46"/>
    <w:rsid w:val="004E7FA1"/>
    <w:rsid w:val="005306DF"/>
    <w:rsid w:val="00541C7C"/>
    <w:rsid w:val="00577BEF"/>
    <w:rsid w:val="00580600"/>
    <w:rsid w:val="005813E8"/>
    <w:rsid w:val="005D0E98"/>
    <w:rsid w:val="005E2184"/>
    <w:rsid w:val="005F0C22"/>
    <w:rsid w:val="00600ACE"/>
    <w:rsid w:val="00632404"/>
    <w:rsid w:val="006343EE"/>
    <w:rsid w:val="006370CC"/>
    <w:rsid w:val="00667608"/>
    <w:rsid w:val="00692A0F"/>
    <w:rsid w:val="006A2E80"/>
    <w:rsid w:val="006A3482"/>
    <w:rsid w:val="006C1995"/>
    <w:rsid w:val="006C3251"/>
    <w:rsid w:val="006C3A70"/>
    <w:rsid w:val="006C4926"/>
    <w:rsid w:val="006D2F5C"/>
    <w:rsid w:val="006D3F02"/>
    <w:rsid w:val="00703BCE"/>
    <w:rsid w:val="00710424"/>
    <w:rsid w:val="007362AA"/>
    <w:rsid w:val="00736AA4"/>
    <w:rsid w:val="00740E23"/>
    <w:rsid w:val="00744003"/>
    <w:rsid w:val="00770D75"/>
    <w:rsid w:val="00773F26"/>
    <w:rsid w:val="007769B2"/>
    <w:rsid w:val="007B1DEE"/>
    <w:rsid w:val="007B214B"/>
    <w:rsid w:val="007B34F2"/>
    <w:rsid w:val="007C0A81"/>
    <w:rsid w:val="007D2354"/>
    <w:rsid w:val="007D318C"/>
    <w:rsid w:val="007D4EF9"/>
    <w:rsid w:val="007E4AE9"/>
    <w:rsid w:val="007E51F6"/>
    <w:rsid w:val="007F0FEE"/>
    <w:rsid w:val="007F2032"/>
    <w:rsid w:val="007F3885"/>
    <w:rsid w:val="00852B43"/>
    <w:rsid w:val="00853634"/>
    <w:rsid w:val="00882E24"/>
    <w:rsid w:val="008B52B3"/>
    <w:rsid w:val="008B7377"/>
    <w:rsid w:val="00905E1E"/>
    <w:rsid w:val="0092228E"/>
    <w:rsid w:val="00955696"/>
    <w:rsid w:val="00960F12"/>
    <w:rsid w:val="00974B99"/>
    <w:rsid w:val="0099652B"/>
    <w:rsid w:val="009A4FD5"/>
    <w:rsid w:val="009A5715"/>
    <w:rsid w:val="009A668A"/>
    <w:rsid w:val="009E4873"/>
    <w:rsid w:val="00A207ED"/>
    <w:rsid w:val="00A4041E"/>
    <w:rsid w:val="00A82210"/>
    <w:rsid w:val="00AA1E95"/>
    <w:rsid w:val="00AC073D"/>
    <w:rsid w:val="00AD1A44"/>
    <w:rsid w:val="00AF7AA5"/>
    <w:rsid w:val="00B11C9E"/>
    <w:rsid w:val="00B353F6"/>
    <w:rsid w:val="00B64828"/>
    <w:rsid w:val="00B662F0"/>
    <w:rsid w:val="00B6729F"/>
    <w:rsid w:val="00B71E94"/>
    <w:rsid w:val="00B76C88"/>
    <w:rsid w:val="00B76E63"/>
    <w:rsid w:val="00B8153E"/>
    <w:rsid w:val="00B83F43"/>
    <w:rsid w:val="00BA5419"/>
    <w:rsid w:val="00BC2B2F"/>
    <w:rsid w:val="00BC4BA4"/>
    <w:rsid w:val="00C16DB0"/>
    <w:rsid w:val="00C2394F"/>
    <w:rsid w:val="00C348E8"/>
    <w:rsid w:val="00C46F75"/>
    <w:rsid w:val="00CC6497"/>
    <w:rsid w:val="00CD4312"/>
    <w:rsid w:val="00D07134"/>
    <w:rsid w:val="00D15023"/>
    <w:rsid w:val="00D161CE"/>
    <w:rsid w:val="00D475E5"/>
    <w:rsid w:val="00D5639A"/>
    <w:rsid w:val="00D84E5B"/>
    <w:rsid w:val="00D84FE2"/>
    <w:rsid w:val="00DC59CE"/>
    <w:rsid w:val="00DC6D06"/>
    <w:rsid w:val="00DC6ED8"/>
    <w:rsid w:val="00DC7AC3"/>
    <w:rsid w:val="00DD33E6"/>
    <w:rsid w:val="00DF0E64"/>
    <w:rsid w:val="00E06B43"/>
    <w:rsid w:val="00E06D48"/>
    <w:rsid w:val="00E175DD"/>
    <w:rsid w:val="00EB108D"/>
    <w:rsid w:val="00EB5E98"/>
    <w:rsid w:val="00EC4857"/>
    <w:rsid w:val="00ED4B81"/>
    <w:rsid w:val="00EF3958"/>
    <w:rsid w:val="00F058B5"/>
    <w:rsid w:val="00F069B1"/>
    <w:rsid w:val="00F179A8"/>
    <w:rsid w:val="00F230A8"/>
    <w:rsid w:val="00F31879"/>
    <w:rsid w:val="00F47B86"/>
    <w:rsid w:val="00F73903"/>
    <w:rsid w:val="00F73BFB"/>
    <w:rsid w:val="00F83C55"/>
    <w:rsid w:val="00FA02AD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82B6B"/>
    <w:pPr>
      <w:keepNext/>
      <w:outlineLvl w:val="0"/>
    </w:pPr>
    <w:rPr>
      <w:rFonts w:ascii="Times New Roman" w:hAnsi="Times New Roman"/>
      <w:b/>
      <w:spacing w:val="4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0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50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023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182B6B"/>
    <w:rPr>
      <w:rFonts w:ascii="Times New Roman" w:eastAsia="宋体" w:hAnsi="Times New Roman" w:cs="Times New Roman"/>
      <w:b/>
      <w:spacing w:val="40"/>
      <w:sz w:val="30"/>
      <w:szCs w:val="20"/>
    </w:rPr>
  </w:style>
  <w:style w:type="table" w:styleId="a6">
    <w:name w:val="Table Grid"/>
    <w:basedOn w:val="a1"/>
    <w:uiPriority w:val="59"/>
    <w:rsid w:val="00182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82B6B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4A349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A349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82B6B"/>
    <w:pPr>
      <w:keepNext/>
      <w:outlineLvl w:val="0"/>
    </w:pPr>
    <w:rPr>
      <w:rFonts w:ascii="Times New Roman" w:hAnsi="Times New Roman"/>
      <w:b/>
      <w:spacing w:val="4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0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50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023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182B6B"/>
    <w:rPr>
      <w:rFonts w:ascii="Times New Roman" w:eastAsia="宋体" w:hAnsi="Times New Roman" w:cs="Times New Roman"/>
      <w:b/>
      <w:spacing w:val="40"/>
      <w:sz w:val="30"/>
      <w:szCs w:val="20"/>
    </w:rPr>
  </w:style>
  <w:style w:type="table" w:styleId="a6">
    <w:name w:val="Table Grid"/>
    <w:basedOn w:val="a1"/>
    <w:uiPriority w:val="59"/>
    <w:rsid w:val="00182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82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4B49-F5FA-406E-80D7-D1E03C5C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广西农业科学院关于举办第二届中国（广西）—东盟农业科技交流合作研讨会的通知</dc:creator>
  <cp:lastModifiedBy>广西农业科学院关于聘任Prakash Lakshmanan和罗述名的通知</cp:lastModifiedBy>
  <cp:revision>88</cp:revision>
  <cp:lastPrinted>2019-08-14T03:08:00Z</cp:lastPrinted>
  <dcterms:created xsi:type="dcterms:W3CDTF">2019-08-08T03:28:00Z</dcterms:created>
  <dcterms:modified xsi:type="dcterms:W3CDTF">2019-08-14T03:54:00Z</dcterms:modified>
</cp:coreProperties>
</file>